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9F" w:rsidRPr="00D17422" w:rsidRDefault="0032259F" w:rsidP="0032259F">
      <w:pPr>
        <w:pStyle w:val="Encabezado"/>
        <w:rPr>
          <w:rFonts w:ascii="Calibri" w:hAnsi="Calibri"/>
          <w:sz w:val="20"/>
          <w:szCs w:val="20"/>
        </w:rPr>
      </w:pPr>
      <w:r>
        <w:rPr>
          <w:rFonts w:ascii="Calibri" w:hAnsi="Calibri"/>
          <w:noProof/>
          <w:sz w:val="20"/>
          <w:szCs w:val="20"/>
        </w:rPr>
        <w:drawing>
          <wp:inline distT="0" distB="0" distL="0" distR="0">
            <wp:extent cx="116205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95325"/>
                    </a:xfrm>
                    <a:prstGeom prst="rect">
                      <a:avLst/>
                    </a:prstGeom>
                    <a:solidFill>
                      <a:srgbClr val="FFFFFF"/>
                    </a:solidFill>
                    <a:ln>
                      <a:noFill/>
                    </a:ln>
                  </pic:spPr>
                </pic:pic>
              </a:graphicData>
            </a:graphic>
          </wp:inline>
        </w:drawing>
      </w:r>
      <w:r w:rsidRPr="00D17422">
        <w:rPr>
          <w:rFonts w:ascii="Calibri" w:hAnsi="Calibri"/>
          <w:sz w:val="20"/>
          <w:szCs w:val="20"/>
        </w:rPr>
        <w:t xml:space="preserve"> </w:t>
      </w:r>
    </w:p>
    <w:p w:rsidR="0032259F" w:rsidRPr="00D17422" w:rsidRDefault="0032259F" w:rsidP="0032259F">
      <w:pPr>
        <w:rPr>
          <w:rFonts w:ascii="Calibri" w:hAnsi="Calibri"/>
          <w:sz w:val="20"/>
          <w:szCs w:val="20"/>
        </w:rPr>
      </w:pPr>
    </w:p>
    <w:p w:rsidR="0032259F" w:rsidRPr="00D17422" w:rsidRDefault="0032259F" w:rsidP="0032259F">
      <w:pPr>
        <w:rPr>
          <w:rFonts w:ascii="Calibri" w:hAnsi="Calibri"/>
          <w:sz w:val="20"/>
          <w:szCs w:val="20"/>
        </w:rPr>
      </w:pPr>
    </w:p>
    <w:p w:rsidR="00100983" w:rsidRDefault="00100983" w:rsidP="004A2502">
      <w:pPr>
        <w:jc w:val="right"/>
        <w:rPr>
          <w:rFonts w:asciiTheme="minorHAnsi" w:hAnsiTheme="minorHAnsi"/>
          <w:b/>
          <w:sz w:val="28"/>
          <w:szCs w:val="28"/>
        </w:rPr>
      </w:pPr>
    </w:p>
    <w:p w:rsidR="0032259F" w:rsidRPr="004A2502" w:rsidRDefault="004A2502" w:rsidP="004A2502">
      <w:pPr>
        <w:jc w:val="right"/>
        <w:rPr>
          <w:rFonts w:asciiTheme="minorHAnsi" w:hAnsiTheme="minorHAnsi"/>
          <w:b/>
          <w:sz w:val="28"/>
          <w:szCs w:val="28"/>
        </w:rPr>
      </w:pPr>
      <w:bookmarkStart w:id="0" w:name="_GoBack"/>
      <w:bookmarkEnd w:id="0"/>
      <w:r w:rsidRPr="004A2502">
        <w:rPr>
          <w:rFonts w:asciiTheme="minorHAnsi" w:hAnsiTheme="minorHAnsi"/>
          <w:b/>
          <w:sz w:val="28"/>
          <w:szCs w:val="28"/>
        </w:rPr>
        <w:t>ANUNCIO</w:t>
      </w:r>
    </w:p>
    <w:p w:rsidR="00300C35" w:rsidRDefault="00300C35" w:rsidP="00300C35">
      <w:pPr>
        <w:jc w:val="right"/>
        <w:rPr>
          <w:rFonts w:asciiTheme="minorHAnsi" w:hAnsiTheme="minorHAnsi"/>
          <w:b/>
          <w:sz w:val="20"/>
          <w:szCs w:val="20"/>
        </w:rPr>
      </w:pPr>
    </w:p>
    <w:p w:rsidR="0032259F" w:rsidRDefault="0038128F" w:rsidP="0038128F">
      <w:pPr>
        <w:jc w:val="both"/>
        <w:rPr>
          <w:rFonts w:asciiTheme="minorHAnsi" w:hAnsiTheme="minorHAnsi"/>
          <w:b/>
          <w:sz w:val="20"/>
          <w:szCs w:val="20"/>
        </w:rPr>
      </w:pPr>
      <w:r>
        <w:rPr>
          <w:rFonts w:asciiTheme="minorHAnsi" w:hAnsiTheme="minorHAnsi"/>
          <w:b/>
          <w:sz w:val="20"/>
          <w:szCs w:val="20"/>
        </w:rPr>
        <w:t>RESOLUCIÓN DE ALCALDIA POR LA QUE SE APRUEBA LA RELACIÓN PROVISIONAL DE A</w:t>
      </w:r>
      <w:r w:rsidR="00BC29B3">
        <w:rPr>
          <w:rFonts w:asciiTheme="minorHAnsi" w:hAnsiTheme="minorHAnsi"/>
          <w:b/>
          <w:sz w:val="20"/>
          <w:szCs w:val="20"/>
        </w:rPr>
        <w:t>D</w:t>
      </w:r>
      <w:r>
        <w:rPr>
          <w:rFonts w:asciiTheme="minorHAnsi" w:hAnsiTheme="minorHAnsi"/>
          <w:b/>
          <w:sz w:val="20"/>
          <w:szCs w:val="20"/>
        </w:rPr>
        <w:t>MITIDOS Y EXCLUIDOS  AL PROCESO SELECTIVO PARA</w:t>
      </w:r>
      <w:r w:rsidRPr="00D12CB0">
        <w:rPr>
          <w:rFonts w:asciiTheme="minorHAnsi" w:hAnsiTheme="minorHAnsi"/>
          <w:b/>
          <w:sz w:val="20"/>
          <w:szCs w:val="20"/>
        </w:rPr>
        <w:t xml:space="preserve"> </w:t>
      </w:r>
      <w:r w:rsidRPr="0032259F">
        <w:rPr>
          <w:rFonts w:asciiTheme="minorHAnsi" w:hAnsiTheme="minorHAnsi"/>
          <w:b/>
          <w:sz w:val="20"/>
          <w:szCs w:val="20"/>
        </w:rPr>
        <w:t xml:space="preserve">PROVISIÓN </w:t>
      </w:r>
      <w:r w:rsidR="00A60B20">
        <w:rPr>
          <w:rFonts w:asciiTheme="minorHAnsi" w:hAnsiTheme="minorHAnsi"/>
          <w:b/>
          <w:sz w:val="20"/>
          <w:szCs w:val="20"/>
        </w:rPr>
        <w:t>EN PROPIEDAD MEDIANTE CONCURSO- OPOSICIÓN, EN TURNO DE MOVILIDA</w:t>
      </w:r>
      <w:r w:rsidR="00BC29B3">
        <w:rPr>
          <w:rFonts w:asciiTheme="minorHAnsi" w:hAnsiTheme="minorHAnsi"/>
          <w:b/>
          <w:sz w:val="20"/>
          <w:szCs w:val="20"/>
        </w:rPr>
        <w:t>D</w:t>
      </w:r>
      <w:r w:rsidR="00A60B20">
        <w:rPr>
          <w:rFonts w:asciiTheme="minorHAnsi" w:hAnsiTheme="minorHAnsi"/>
          <w:b/>
          <w:sz w:val="20"/>
          <w:szCs w:val="20"/>
        </w:rPr>
        <w:t>, DE UNA PLAZA DE SUBINSPECTOR DE LA POLICÍA LOCAL DEL AYUNTAMIENTO DE AGUILAR DE CAMPOO (PALENCIA).</w:t>
      </w:r>
    </w:p>
    <w:p w:rsidR="00C82A5A" w:rsidRDefault="00C82A5A" w:rsidP="0032259F">
      <w:pPr>
        <w:jc w:val="both"/>
        <w:rPr>
          <w:rFonts w:asciiTheme="minorHAnsi" w:hAnsiTheme="minorHAnsi"/>
          <w:b/>
          <w:sz w:val="20"/>
          <w:szCs w:val="20"/>
        </w:rPr>
      </w:pPr>
    </w:p>
    <w:p w:rsidR="00C82A5A" w:rsidRPr="0032259F" w:rsidRDefault="00C82A5A" w:rsidP="0032259F">
      <w:pPr>
        <w:jc w:val="both"/>
        <w:rPr>
          <w:rFonts w:asciiTheme="minorHAnsi" w:hAnsiTheme="minorHAnsi"/>
          <w:b/>
          <w:sz w:val="20"/>
          <w:szCs w:val="20"/>
        </w:rPr>
      </w:pPr>
      <w:r>
        <w:rPr>
          <w:rFonts w:asciiTheme="minorHAnsi" w:hAnsiTheme="minorHAnsi"/>
          <w:b/>
          <w:sz w:val="20"/>
          <w:szCs w:val="20"/>
        </w:rPr>
        <w:t>RELACIÓN PROVISIONAL DE ADMITIDOS Y EXCLUIDOS</w:t>
      </w:r>
    </w:p>
    <w:p w:rsidR="0032259F" w:rsidRPr="0032259F" w:rsidRDefault="0032259F" w:rsidP="0032259F">
      <w:pPr>
        <w:jc w:val="both"/>
        <w:rPr>
          <w:rFonts w:asciiTheme="minorHAnsi" w:hAnsiTheme="minorHAnsi"/>
          <w:sz w:val="20"/>
          <w:szCs w:val="20"/>
        </w:rPr>
      </w:pPr>
    </w:p>
    <w:p w:rsidR="0032259F" w:rsidRDefault="0032259F" w:rsidP="0032259F">
      <w:pPr>
        <w:autoSpaceDE w:val="0"/>
        <w:autoSpaceDN w:val="0"/>
        <w:adjustRightInd w:val="0"/>
        <w:jc w:val="both"/>
        <w:rPr>
          <w:rFonts w:asciiTheme="minorHAnsi" w:hAnsiTheme="minorHAnsi" w:cs="Arial"/>
          <w:sz w:val="20"/>
          <w:szCs w:val="20"/>
        </w:rPr>
      </w:pPr>
      <w:r w:rsidRPr="0032259F">
        <w:rPr>
          <w:rFonts w:asciiTheme="minorHAnsi" w:hAnsiTheme="minorHAnsi" w:cs="Arial"/>
          <w:sz w:val="20"/>
          <w:szCs w:val="20"/>
        </w:rPr>
        <w:t xml:space="preserve">Por acuerdo de la Junta de Gobierno Local de </w:t>
      </w:r>
      <w:r w:rsidR="00A60B20">
        <w:rPr>
          <w:rFonts w:asciiTheme="minorHAnsi" w:hAnsiTheme="minorHAnsi" w:cs="Arial"/>
          <w:sz w:val="20"/>
          <w:szCs w:val="20"/>
        </w:rPr>
        <w:t>11 de mayo de 2016</w:t>
      </w:r>
      <w:r w:rsidRPr="0032259F">
        <w:rPr>
          <w:rFonts w:asciiTheme="minorHAnsi" w:hAnsiTheme="minorHAnsi" w:cs="Arial"/>
          <w:sz w:val="20"/>
          <w:szCs w:val="20"/>
        </w:rPr>
        <w:t xml:space="preserve">, se </w:t>
      </w:r>
      <w:r w:rsidR="00A60B20">
        <w:rPr>
          <w:rFonts w:asciiTheme="minorHAnsi" w:hAnsiTheme="minorHAnsi" w:cs="Arial"/>
          <w:sz w:val="20"/>
          <w:szCs w:val="20"/>
        </w:rPr>
        <w:t xml:space="preserve">aprobó la convocatoria, BASES y programa para la provisión en propiedad mediante concurso-oposición, en turno de movilidad, de una plaza de Subinspector de la Policía Local del Ayuntamiento </w:t>
      </w:r>
      <w:r w:rsidRPr="0032259F">
        <w:rPr>
          <w:rFonts w:asciiTheme="minorHAnsi" w:hAnsiTheme="minorHAnsi" w:cs="Arial"/>
          <w:sz w:val="20"/>
          <w:szCs w:val="20"/>
        </w:rPr>
        <w:t>de Aguilar de Campoo del tenor literal siguiente</w:t>
      </w:r>
      <w:r w:rsidR="00A60B20">
        <w:rPr>
          <w:rFonts w:asciiTheme="minorHAnsi" w:hAnsiTheme="minorHAnsi" w:cs="Arial"/>
          <w:sz w:val="20"/>
          <w:szCs w:val="20"/>
        </w:rPr>
        <w:t xml:space="preserve"> (Base Cuarta)</w:t>
      </w:r>
      <w:r w:rsidRPr="0032259F">
        <w:rPr>
          <w:rFonts w:asciiTheme="minorHAnsi" w:hAnsiTheme="minorHAnsi" w:cs="Arial"/>
          <w:sz w:val="20"/>
          <w:szCs w:val="20"/>
        </w:rPr>
        <w:t>:</w:t>
      </w:r>
    </w:p>
    <w:p w:rsidR="00A60B20" w:rsidRDefault="00A60B20" w:rsidP="0032259F">
      <w:pPr>
        <w:autoSpaceDE w:val="0"/>
        <w:autoSpaceDN w:val="0"/>
        <w:adjustRightInd w:val="0"/>
        <w:jc w:val="both"/>
        <w:rPr>
          <w:rFonts w:asciiTheme="minorHAnsi" w:hAnsiTheme="minorHAnsi" w:cs="Arial"/>
          <w:sz w:val="20"/>
          <w:szCs w:val="20"/>
        </w:rPr>
      </w:pPr>
    </w:p>
    <w:p w:rsidR="0032259F" w:rsidRPr="0032259F" w:rsidRDefault="0032259F" w:rsidP="0032259F">
      <w:pPr>
        <w:jc w:val="both"/>
        <w:rPr>
          <w:rFonts w:asciiTheme="minorHAnsi" w:hAnsiTheme="minorHAnsi" w:cs="Arial"/>
          <w:i/>
          <w:sz w:val="20"/>
          <w:szCs w:val="20"/>
        </w:rPr>
      </w:pPr>
      <w:r w:rsidRPr="0032259F">
        <w:rPr>
          <w:rFonts w:asciiTheme="minorHAnsi" w:hAnsiTheme="minorHAnsi"/>
          <w:sz w:val="20"/>
          <w:szCs w:val="20"/>
        </w:rPr>
        <w:t xml:space="preserve"> </w:t>
      </w:r>
      <w:r w:rsidRPr="0032259F">
        <w:rPr>
          <w:rFonts w:asciiTheme="minorHAnsi" w:hAnsiTheme="minorHAnsi"/>
          <w:i/>
          <w:sz w:val="20"/>
          <w:szCs w:val="20"/>
        </w:rPr>
        <w:t>“</w:t>
      </w:r>
      <w:r w:rsidR="00A60B20">
        <w:rPr>
          <w:rFonts w:cs="Arial"/>
          <w:i/>
          <w:sz w:val="20"/>
          <w:szCs w:val="20"/>
        </w:rPr>
        <w:t>Terminado el plazo de presentación de instancias, la Alcaldesa Presidenta de la Corporación dictará resolución, en el plazo máximo de un mes, declarando aprobada la lista de admitidos y excluidos, que se hará pública en el Boletín Oficial de la Provincia, y será expuesta en el Tablón de edictos de la Corporación, en el que se concederá un plazo de diez días hábiles para subsanar, en su caso, los defectos que hubieran motivado la exclusión u omisión</w:t>
      </w:r>
      <w:r w:rsidRPr="0032259F">
        <w:rPr>
          <w:rFonts w:asciiTheme="minorHAnsi" w:hAnsiTheme="minorHAnsi" w:cs="Arial"/>
          <w:i/>
          <w:sz w:val="20"/>
          <w:szCs w:val="20"/>
        </w:rPr>
        <w:t>.”</w:t>
      </w:r>
    </w:p>
    <w:p w:rsidR="00A60B20" w:rsidRDefault="00A60B20" w:rsidP="00A60B20">
      <w:pPr>
        <w:autoSpaceDE w:val="0"/>
        <w:autoSpaceDN w:val="0"/>
        <w:adjustRightInd w:val="0"/>
        <w:jc w:val="both"/>
        <w:rPr>
          <w:rFonts w:asciiTheme="minorHAnsi" w:hAnsiTheme="minorHAnsi" w:cs="Arial"/>
          <w:sz w:val="20"/>
          <w:szCs w:val="20"/>
        </w:rPr>
      </w:pPr>
    </w:p>
    <w:p w:rsidR="00A60B20" w:rsidRPr="0032259F" w:rsidRDefault="00A60B20" w:rsidP="00A60B20">
      <w:pPr>
        <w:autoSpaceDE w:val="0"/>
        <w:autoSpaceDN w:val="0"/>
        <w:adjustRightInd w:val="0"/>
        <w:jc w:val="both"/>
        <w:rPr>
          <w:rFonts w:asciiTheme="minorHAnsi" w:hAnsiTheme="minorHAnsi" w:cs="Arial"/>
          <w:sz w:val="20"/>
          <w:szCs w:val="20"/>
        </w:rPr>
      </w:pPr>
      <w:r w:rsidRPr="0032259F">
        <w:rPr>
          <w:rFonts w:asciiTheme="minorHAnsi" w:hAnsiTheme="minorHAnsi" w:cs="Arial"/>
          <w:sz w:val="20"/>
          <w:szCs w:val="20"/>
        </w:rPr>
        <w:t>Expirado el plazo de presentación de solicitudes de admisión</w:t>
      </w:r>
      <w:r>
        <w:rPr>
          <w:rFonts w:asciiTheme="minorHAnsi" w:hAnsiTheme="minorHAnsi" w:cs="Arial"/>
          <w:sz w:val="20"/>
          <w:szCs w:val="20"/>
        </w:rPr>
        <w:t>, se ha emitido</w:t>
      </w:r>
      <w:r w:rsidRPr="0032259F">
        <w:rPr>
          <w:rFonts w:asciiTheme="minorHAnsi" w:hAnsiTheme="minorHAnsi" w:cs="Arial"/>
          <w:sz w:val="20"/>
          <w:szCs w:val="20"/>
        </w:rPr>
        <w:t xml:space="preserve"> certificado de Secretaria en el que se determinan las solicitudes presentadas</w:t>
      </w:r>
      <w:r>
        <w:rPr>
          <w:rFonts w:asciiTheme="minorHAnsi" w:hAnsiTheme="minorHAnsi" w:cs="Arial"/>
          <w:sz w:val="20"/>
          <w:szCs w:val="20"/>
        </w:rPr>
        <w:t>.</w:t>
      </w:r>
    </w:p>
    <w:p w:rsidR="0032259F" w:rsidRPr="0032259F" w:rsidRDefault="0032259F" w:rsidP="0032259F">
      <w:pPr>
        <w:autoSpaceDE w:val="0"/>
        <w:autoSpaceDN w:val="0"/>
        <w:adjustRightInd w:val="0"/>
        <w:jc w:val="both"/>
        <w:rPr>
          <w:rFonts w:asciiTheme="minorHAnsi" w:hAnsiTheme="minorHAnsi" w:cs="Arial"/>
          <w:sz w:val="20"/>
          <w:szCs w:val="20"/>
        </w:rPr>
      </w:pPr>
    </w:p>
    <w:p w:rsidR="0032259F" w:rsidRPr="0032259F" w:rsidRDefault="0032259F" w:rsidP="0032259F">
      <w:pPr>
        <w:autoSpaceDE w:val="0"/>
        <w:autoSpaceDN w:val="0"/>
        <w:adjustRightInd w:val="0"/>
        <w:jc w:val="both"/>
        <w:rPr>
          <w:rFonts w:asciiTheme="minorHAnsi" w:hAnsiTheme="minorHAnsi"/>
          <w:sz w:val="20"/>
          <w:szCs w:val="20"/>
        </w:rPr>
      </w:pPr>
      <w:r>
        <w:rPr>
          <w:rFonts w:asciiTheme="minorHAnsi" w:hAnsiTheme="minorHAnsi" w:cs="Arial"/>
          <w:sz w:val="20"/>
          <w:szCs w:val="20"/>
        </w:rPr>
        <w:t xml:space="preserve">Considerando lo determinado en </w:t>
      </w:r>
      <w:r w:rsidRPr="0032259F">
        <w:rPr>
          <w:rFonts w:asciiTheme="minorHAnsi" w:hAnsiTheme="minorHAnsi" w:cs="Arial"/>
          <w:sz w:val="20"/>
          <w:szCs w:val="20"/>
        </w:rPr>
        <w:t xml:space="preserve">el artículo 20 del Real Decreto 364/1995, de 10 de marzo, por el que se apruebe el Reglamento General de ingreso de Personal al Servicio de la Administración General del Estado y de Provisión de Puestos de Trabajo y Promoción Profesional de los Funcionarios Civiles de la Administración General del Estado, el artículo 21.1.g) de la Ley 7/1985, de 2 de abril, de Bases del Régimen Local se </w:t>
      </w:r>
      <w:r w:rsidR="00C82A5A">
        <w:rPr>
          <w:rFonts w:asciiTheme="minorHAnsi" w:hAnsiTheme="minorHAnsi" w:cs="Arial"/>
          <w:sz w:val="20"/>
          <w:szCs w:val="20"/>
        </w:rPr>
        <w:t xml:space="preserve">dicta </w:t>
      </w:r>
      <w:r w:rsidRPr="0032259F">
        <w:rPr>
          <w:rFonts w:asciiTheme="minorHAnsi" w:hAnsiTheme="minorHAnsi" w:cs="Arial"/>
          <w:sz w:val="20"/>
          <w:szCs w:val="20"/>
        </w:rPr>
        <w:t>el siguiente</w:t>
      </w:r>
      <w:r>
        <w:rPr>
          <w:rFonts w:asciiTheme="minorHAnsi" w:hAnsiTheme="minorHAnsi" w:cs="Arial"/>
          <w:sz w:val="20"/>
          <w:szCs w:val="20"/>
        </w:rPr>
        <w:t>:</w:t>
      </w:r>
      <w:r w:rsidRPr="0032259F">
        <w:rPr>
          <w:rFonts w:asciiTheme="minorHAnsi" w:hAnsiTheme="minorHAnsi" w:cs="Arial"/>
          <w:sz w:val="20"/>
          <w:szCs w:val="20"/>
        </w:rPr>
        <w:t xml:space="preserve"> </w:t>
      </w:r>
    </w:p>
    <w:p w:rsidR="0032259F" w:rsidRPr="0032259F" w:rsidRDefault="0032259F" w:rsidP="0032259F">
      <w:pPr>
        <w:autoSpaceDE w:val="0"/>
        <w:autoSpaceDN w:val="0"/>
        <w:adjustRightInd w:val="0"/>
        <w:jc w:val="both"/>
        <w:rPr>
          <w:rFonts w:asciiTheme="minorHAnsi" w:hAnsiTheme="minorHAnsi" w:cs="Arial"/>
          <w:b/>
          <w:bCs/>
          <w:sz w:val="20"/>
          <w:szCs w:val="20"/>
        </w:rPr>
      </w:pPr>
    </w:p>
    <w:p w:rsidR="0032259F" w:rsidRPr="0032259F" w:rsidRDefault="00C82A5A" w:rsidP="0032259F">
      <w:pPr>
        <w:autoSpaceDE w:val="0"/>
        <w:autoSpaceDN w:val="0"/>
        <w:adjustRightInd w:val="0"/>
        <w:jc w:val="both"/>
        <w:rPr>
          <w:rFonts w:asciiTheme="minorHAnsi" w:hAnsiTheme="minorHAnsi" w:cs="Arial"/>
          <w:b/>
          <w:bCs/>
          <w:sz w:val="20"/>
          <w:szCs w:val="20"/>
        </w:rPr>
      </w:pPr>
      <w:r>
        <w:rPr>
          <w:rFonts w:asciiTheme="minorHAnsi" w:hAnsiTheme="minorHAnsi" w:cs="Arial"/>
          <w:b/>
          <w:bCs/>
          <w:sz w:val="20"/>
          <w:szCs w:val="20"/>
        </w:rPr>
        <w:t>RESOLUCION</w:t>
      </w:r>
      <w:r w:rsidR="0032259F" w:rsidRPr="0032259F">
        <w:rPr>
          <w:rFonts w:asciiTheme="minorHAnsi" w:hAnsiTheme="minorHAnsi" w:cs="Arial"/>
          <w:b/>
          <w:bCs/>
          <w:sz w:val="20"/>
          <w:szCs w:val="20"/>
        </w:rPr>
        <w:t>:</w:t>
      </w:r>
    </w:p>
    <w:p w:rsidR="0032259F" w:rsidRPr="0032259F" w:rsidRDefault="0032259F" w:rsidP="0032259F">
      <w:pPr>
        <w:autoSpaceDE w:val="0"/>
        <w:autoSpaceDN w:val="0"/>
        <w:adjustRightInd w:val="0"/>
        <w:jc w:val="both"/>
        <w:rPr>
          <w:rFonts w:asciiTheme="minorHAnsi" w:hAnsiTheme="minorHAnsi" w:cs="Arial"/>
          <w:b/>
          <w:bCs/>
          <w:sz w:val="20"/>
          <w:szCs w:val="20"/>
        </w:rPr>
      </w:pPr>
    </w:p>
    <w:p w:rsidR="0032259F" w:rsidRPr="0032259F" w:rsidRDefault="0032259F" w:rsidP="0032259F">
      <w:pPr>
        <w:autoSpaceDE w:val="0"/>
        <w:autoSpaceDN w:val="0"/>
        <w:adjustRightInd w:val="0"/>
        <w:jc w:val="both"/>
        <w:rPr>
          <w:rFonts w:asciiTheme="minorHAnsi" w:hAnsiTheme="minorHAnsi" w:cs="Arial"/>
          <w:sz w:val="20"/>
          <w:szCs w:val="20"/>
        </w:rPr>
      </w:pPr>
      <w:r w:rsidRPr="0032259F">
        <w:rPr>
          <w:rFonts w:asciiTheme="minorHAnsi" w:hAnsiTheme="minorHAnsi" w:cs="Arial"/>
          <w:b/>
          <w:bCs/>
          <w:sz w:val="20"/>
          <w:szCs w:val="20"/>
        </w:rPr>
        <w:t>Primero</w:t>
      </w:r>
      <w:r w:rsidRPr="0032259F">
        <w:rPr>
          <w:rFonts w:asciiTheme="minorHAnsi" w:hAnsiTheme="minorHAnsi" w:cs="Arial"/>
          <w:sz w:val="20"/>
          <w:szCs w:val="20"/>
        </w:rPr>
        <w:t>.- Aprobar la siguiente relación provisional de aspirantes admitidos y excluidos:</w:t>
      </w:r>
    </w:p>
    <w:p w:rsidR="0032259F" w:rsidRPr="0032259F" w:rsidRDefault="0032259F" w:rsidP="0032259F">
      <w:pPr>
        <w:jc w:val="both"/>
        <w:rPr>
          <w:rFonts w:asciiTheme="minorHAnsi" w:hAnsiTheme="minorHAnsi" w:cs="Arial"/>
          <w:b/>
          <w:bCs/>
          <w:sz w:val="20"/>
          <w:szCs w:val="20"/>
        </w:rPr>
      </w:pPr>
    </w:p>
    <w:p w:rsidR="0032259F" w:rsidRPr="0032259F" w:rsidRDefault="0032259F" w:rsidP="0032259F">
      <w:pPr>
        <w:jc w:val="both"/>
        <w:rPr>
          <w:rFonts w:asciiTheme="minorHAnsi" w:hAnsiTheme="minorHAnsi"/>
          <w:sz w:val="20"/>
          <w:szCs w:val="20"/>
        </w:rPr>
      </w:pPr>
      <w:r w:rsidRPr="0032259F">
        <w:rPr>
          <w:rFonts w:asciiTheme="minorHAnsi" w:hAnsiTheme="minorHAnsi" w:cs="Arial"/>
          <w:b/>
          <w:bCs/>
          <w:sz w:val="20"/>
          <w:szCs w:val="20"/>
        </w:rPr>
        <w:t>RELACIÓN DE ASPIRANTES ADMITIDOS:</w:t>
      </w:r>
    </w:p>
    <w:p w:rsidR="0032259F" w:rsidRPr="0032259F" w:rsidRDefault="0032259F" w:rsidP="0032259F">
      <w:pPr>
        <w:jc w:val="both"/>
        <w:rPr>
          <w:rFonts w:asciiTheme="minorHAnsi" w:hAnsiTheme="minorHAnsi"/>
          <w:sz w:val="20"/>
          <w:szCs w:val="20"/>
        </w:rPr>
      </w:pPr>
    </w:p>
    <w:p w:rsidR="0032259F" w:rsidRPr="00A60B20" w:rsidRDefault="00A60B20" w:rsidP="0032259F">
      <w:pPr>
        <w:widowControl w:val="0"/>
        <w:numPr>
          <w:ilvl w:val="0"/>
          <w:numId w:val="1"/>
        </w:numPr>
        <w:tabs>
          <w:tab w:val="left" w:pos="993"/>
          <w:tab w:val="left" w:pos="4253"/>
        </w:tabs>
        <w:suppressAutoHyphens/>
        <w:ind w:left="0" w:firstLine="283"/>
        <w:jc w:val="both"/>
        <w:rPr>
          <w:rFonts w:asciiTheme="minorHAnsi" w:hAnsiTheme="minorHAnsi" w:cs="Arial"/>
          <w:b/>
          <w:sz w:val="20"/>
          <w:szCs w:val="20"/>
        </w:rPr>
      </w:pPr>
      <w:r w:rsidRPr="00A60B20">
        <w:rPr>
          <w:rFonts w:asciiTheme="minorHAnsi" w:hAnsiTheme="minorHAnsi" w:cs="Arial"/>
          <w:b/>
          <w:sz w:val="20"/>
          <w:szCs w:val="20"/>
        </w:rPr>
        <w:t>Ferrero González, Alberto</w:t>
      </w:r>
      <w:r w:rsidR="0032259F" w:rsidRPr="00A60B20">
        <w:rPr>
          <w:rFonts w:asciiTheme="minorHAnsi" w:hAnsiTheme="minorHAnsi" w:cs="Arial"/>
          <w:b/>
          <w:sz w:val="20"/>
          <w:szCs w:val="20"/>
        </w:rPr>
        <w:tab/>
        <w:t xml:space="preserve">DNI </w:t>
      </w:r>
      <w:r w:rsidRPr="00A60B20">
        <w:rPr>
          <w:rFonts w:asciiTheme="minorHAnsi" w:hAnsiTheme="minorHAnsi" w:cs="Arial"/>
          <w:b/>
          <w:sz w:val="20"/>
          <w:szCs w:val="20"/>
        </w:rPr>
        <w:t>núm. 71.433.783-S</w:t>
      </w:r>
    </w:p>
    <w:p w:rsidR="0032259F" w:rsidRPr="0032259F" w:rsidRDefault="0032259F" w:rsidP="0032259F">
      <w:pPr>
        <w:jc w:val="both"/>
        <w:rPr>
          <w:rFonts w:asciiTheme="minorHAnsi" w:hAnsiTheme="minorHAnsi"/>
          <w:sz w:val="20"/>
          <w:szCs w:val="20"/>
        </w:rPr>
      </w:pPr>
    </w:p>
    <w:p w:rsidR="0032259F" w:rsidRPr="00C82A5A" w:rsidRDefault="00C82A5A" w:rsidP="0032259F">
      <w:pPr>
        <w:jc w:val="both"/>
        <w:rPr>
          <w:rFonts w:asciiTheme="minorHAnsi" w:hAnsiTheme="minorHAnsi"/>
          <w:b/>
          <w:sz w:val="20"/>
          <w:szCs w:val="20"/>
        </w:rPr>
      </w:pPr>
      <w:r w:rsidRPr="00C82A5A">
        <w:rPr>
          <w:rFonts w:asciiTheme="minorHAnsi" w:hAnsiTheme="minorHAnsi"/>
          <w:b/>
          <w:sz w:val="20"/>
          <w:szCs w:val="20"/>
        </w:rPr>
        <w:t>ASPIRANTES EXCLUIDOS NINGUNO</w:t>
      </w:r>
    </w:p>
    <w:p w:rsidR="00C82A5A" w:rsidRPr="0032259F" w:rsidRDefault="00C82A5A" w:rsidP="0032259F">
      <w:pPr>
        <w:jc w:val="both"/>
        <w:rPr>
          <w:rFonts w:asciiTheme="minorHAnsi" w:hAnsiTheme="minorHAnsi"/>
          <w:sz w:val="20"/>
          <w:szCs w:val="20"/>
        </w:rPr>
      </w:pPr>
    </w:p>
    <w:p w:rsidR="0032259F" w:rsidRPr="0032259F" w:rsidRDefault="0032259F" w:rsidP="0032259F">
      <w:pPr>
        <w:autoSpaceDE w:val="0"/>
        <w:autoSpaceDN w:val="0"/>
        <w:adjustRightInd w:val="0"/>
        <w:jc w:val="both"/>
        <w:rPr>
          <w:rFonts w:asciiTheme="minorHAnsi" w:hAnsiTheme="minorHAnsi" w:cs="Arial"/>
          <w:sz w:val="20"/>
          <w:szCs w:val="20"/>
        </w:rPr>
      </w:pPr>
      <w:r w:rsidRPr="0032259F">
        <w:rPr>
          <w:rFonts w:asciiTheme="minorHAnsi" w:hAnsiTheme="minorHAnsi" w:cs="Arial"/>
          <w:b/>
          <w:bCs/>
          <w:sz w:val="20"/>
          <w:szCs w:val="20"/>
        </w:rPr>
        <w:t>Segundo</w:t>
      </w:r>
      <w:r w:rsidRPr="0032259F">
        <w:rPr>
          <w:rFonts w:asciiTheme="minorHAnsi" w:hAnsiTheme="minorHAnsi" w:cs="Arial"/>
          <w:sz w:val="20"/>
          <w:szCs w:val="20"/>
        </w:rPr>
        <w:t xml:space="preserve">.- Los aspirantes excluidos podrán formular reclamación frente a las mismas en el plazo de </w:t>
      </w:r>
      <w:r w:rsidR="00A60B20">
        <w:rPr>
          <w:rFonts w:asciiTheme="minorHAnsi" w:hAnsiTheme="minorHAnsi" w:cs="Arial"/>
          <w:sz w:val="20"/>
          <w:szCs w:val="20"/>
        </w:rPr>
        <w:t>diez</w:t>
      </w:r>
      <w:r w:rsidRPr="0032259F">
        <w:rPr>
          <w:rFonts w:asciiTheme="minorHAnsi" w:hAnsiTheme="minorHAnsi" w:cs="Arial"/>
          <w:sz w:val="20"/>
          <w:szCs w:val="20"/>
        </w:rPr>
        <w:t xml:space="preserve"> días hábiles que serán resueltas  en los cinco días siguientes a partir de la publicación de este anuncio en el </w:t>
      </w:r>
      <w:r w:rsidR="00A60B20">
        <w:rPr>
          <w:rFonts w:asciiTheme="minorHAnsi" w:hAnsiTheme="minorHAnsi" w:cs="Arial"/>
          <w:sz w:val="20"/>
          <w:szCs w:val="20"/>
        </w:rPr>
        <w:t>Boletín Oficial de la Provincia.</w:t>
      </w:r>
    </w:p>
    <w:p w:rsidR="0032259F" w:rsidRPr="0032259F" w:rsidRDefault="0032259F" w:rsidP="0032259F">
      <w:pPr>
        <w:autoSpaceDE w:val="0"/>
        <w:autoSpaceDN w:val="0"/>
        <w:adjustRightInd w:val="0"/>
        <w:jc w:val="both"/>
        <w:rPr>
          <w:rFonts w:asciiTheme="minorHAnsi" w:hAnsiTheme="minorHAnsi" w:cs="Arial"/>
          <w:sz w:val="20"/>
          <w:szCs w:val="20"/>
        </w:rPr>
      </w:pPr>
    </w:p>
    <w:p w:rsidR="0032259F" w:rsidRDefault="0032259F" w:rsidP="0032259F">
      <w:pPr>
        <w:autoSpaceDE w:val="0"/>
        <w:autoSpaceDN w:val="0"/>
        <w:adjustRightInd w:val="0"/>
        <w:jc w:val="both"/>
        <w:rPr>
          <w:rFonts w:asciiTheme="minorHAnsi" w:hAnsiTheme="minorHAnsi" w:cs="Arial"/>
          <w:sz w:val="20"/>
          <w:szCs w:val="20"/>
        </w:rPr>
      </w:pPr>
      <w:r w:rsidRPr="0032259F">
        <w:rPr>
          <w:rFonts w:asciiTheme="minorHAnsi" w:hAnsiTheme="minorHAnsi" w:cs="Arial"/>
          <w:b/>
          <w:bCs/>
          <w:sz w:val="20"/>
          <w:szCs w:val="20"/>
        </w:rPr>
        <w:t xml:space="preserve">Tercero. </w:t>
      </w:r>
      <w:r w:rsidRPr="0032259F">
        <w:rPr>
          <w:rFonts w:asciiTheme="minorHAnsi" w:hAnsiTheme="minorHAnsi" w:cs="Arial"/>
          <w:sz w:val="20"/>
          <w:szCs w:val="20"/>
        </w:rPr>
        <w:t>Publicar la relación provisional de admitidos y excluidos en el tabl</w:t>
      </w:r>
      <w:r w:rsidR="009209D1">
        <w:rPr>
          <w:rFonts w:asciiTheme="minorHAnsi" w:hAnsiTheme="minorHAnsi" w:cs="Arial"/>
          <w:sz w:val="20"/>
          <w:szCs w:val="20"/>
        </w:rPr>
        <w:t>ón de anuncios del Ayuntamiento y en la página-web municipal.</w:t>
      </w:r>
    </w:p>
    <w:p w:rsidR="00031483" w:rsidRDefault="00031483" w:rsidP="0032259F">
      <w:pPr>
        <w:autoSpaceDE w:val="0"/>
        <w:autoSpaceDN w:val="0"/>
        <w:adjustRightInd w:val="0"/>
        <w:jc w:val="both"/>
        <w:rPr>
          <w:rFonts w:asciiTheme="minorHAnsi" w:hAnsiTheme="minorHAnsi" w:cs="Arial"/>
          <w:sz w:val="20"/>
          <w:szCs w:val="20"/>
        </w:rPr>
      </w:pPr>
    </w:p>
    <w:p w:rsidR="00031483" w:rsidRPr="00031483" w:rsidRDefault="00031483" w:rsidP="00031483">
      <w:pPr>
        <w:widowControl w:val="0"/>
        <w:tabs>
          <w:tab w:val="left" w:pos="8505"/>
        </w:tabs>
        <w:suppressAutoHyphens/>
        <w:ind w:right="-1"/>
        <w:jc w:val="both"/>
        <w:rPr>
          <w:rFonts w:asciiTheme="minorHAnsi" w:eastAsia="Lucida Sans Unicode" w:hAnsiTheme="minorHAnsi"/>
          <w:kern w:val="1"/>
          <w:sz w:val="20"/>
          <w:szCs w:val="20"/>
        </w:rPr>
      </w:pPr>
      <w:r w:rsidRPr="00031483">
        <w:rPr>
          <w:rFonts w:asciiTheme="minorHAnsi" w:eastAsia="Lucida Sans Unicode" w:hAnsiTheme="minorHAnsi" w:cs="Arial"/>
          <w:kern w:val="1"/>
          <w:sz w:val="20"/>
          <w:szCs w:val="20"/>
        </w:rPr>
        <w:t>Lo manda y firma la Alcaldesa del Ilmo. Ayuntamiento de Aguilar de Campoo</w:t>
      </w:r>
      <w:r w:rsidR="004A2502">
        <w:rPr>
          <w:rFonts w:asciiTheme="minorHAnsi" w:eastAsia="Lucida Sans Unicode" w:hAnsiTheme="minorHAnsi" w:cs="Arial"/>
          <w:kern w:val="1"/>
          <w:sz w:val="20"/>
          <w:szCs w:val="20"/>
        </w:rPr>
        <w:t xml:space="preserve">, a 29 de agosto de dos mil dieciséis, </w:t>
      </w:r>
      <w:r w:rsidRPr="00031483">
        <w:rPr>
          <w:rFonts w:asciiTheme="minorHAnsi" w:eastAsia="Lucida Sans Unicode" w:hAnsiTheme="minorHAnsi" w:cs="Arial"/>
          <w:kern w:val="1"/>
          <w:sz w:val="20"/>
          <w:szCs w:val="20"/>
        </w:rPr>
        <w:t xml:space="preserve"> Dña. María José Ortega Gómez.</w:t>
      </w:r>
    </w:p>
    <w:p w:rsidR="00031483" w:rsidRPr="00031483" w:rsidRDefault="00031483" w:rsidP="00031483">
      <w:pPr>
        <w:widowControl w:val="0"/>
        <w:suppressAutoHyphens/>
        <w:ind w:right="-1"/>
        <w:jc w:val="both"/>
        <w:rPr>
          <w:rFonts w:eastAsia="Lucida Sans Unicode"/>
          <w:kern w:val="1"/>
          <w:sz w:val="20"/>
          <w:szCs w:val="20"/>
        </w:rPr>
      </w:pPr>
    </w:p>
    <w:p w:rsidR="00031483" w:rsidRPr="00031483" w:rsidRDefault="00031483" w:rsidP="00031483">
      <w:pPr>
        <w:widowControl w:val="0"/>
        <w:suppressAutoHyphens/>
        <w:ind w:right="-1"/>
        <w:jc w:val="both"/>
        <w:rPr>
          <w:rFonts w:ascii="Arial" w:eastAsia="Lucida Sans Unicode" w:hAnsi="Arial" w:cs="Arial"/>
          <w:b/>
          <w:i/>
          <w:kern w:val="1"/>
          <w:sz w:val="18"/>
          <w:szCs w:val="18"/>
        </w:rPr>
      </w:pPr>
    </w:p>
    <w:p w:rsidR="00031483" w:rsidRPr="00031483" w:rsidRDefault="00031483" w:rsidP="00031483">
      <w:pPr>
        <w:widowControl w:val="0"/>
        <w:suppressAutoHyphens/>
        <w:ind w:right="-1"/>
        <w:jc w:val="both"/>
        <w:rPr>
          <w:rFonts w:eastAsia="Lucida Sans Unicode"/>
          <w:kern w:val="1"/>
          <w:sz w:val="20"/>
          <w:szCs w:val="20"/>
        </w:rPr>
      </w:pPr>
    </w:p>
    <w:p w:rsidR="0032259F" w:rsidRPr="00D17422" w:rsidRDefault="0032259F" w:rsidP="0032259F">
      <w:pPr>
        <w:rPr>
          <w:rFonts w:ascii="Calibri" w:hAnsi="Calibri"/>
          <w:sz w:val="20"/>
          <w:szCs w:val="20"/>
        </w:rPr>
      </w:pPr>
    </w:p>
    <w:p w:rsidR="0032259F" w:rsidRPr="00D17422" w:rsidRDefault="0032259F" w:rsidP="0032259F">
      <w:pPr>
        <w:pStyle w:val="Textoindependiente"/>
        <w:pBdr>
          <w:top w:val="single" w:sz="4" w:space="5" w:color="000000"/>
        </w:pBdr>
        <w:jc w:val="center"/>
        <w:rPr>
          <w:rFonts w:ascii="Calibri" w:hAnsi="Calibri"/>
          <w:b/>
          <w:sz w:val="20"/>
          <w:szCs w:val="20"/>
        </w:rPr>
      </w:pPr>
      <w:r w:rsidRPr="00D17422">
        <w:rPr>
          <w:rFonts w:ascii="Calibri" w:hAnsi="Calibri"/>
          <w:b/>
          <w:sz w:val="20"/>
          <w:szCs w:val="20"/>
        </w:rPr>
        <w:t>Ayuntamiento de Aguilar de Campoo</w:t>
      </w:r>
    </w:p>
    <w:p w:rsidR="0032259F" w:rsidRPr="00D17422" w:rsidRDefault="0032259F" w:rsidP="0032259F">
      <w:pPr>
        <w:pStyle w:val="Textoindependiente"/>
        <w:jc w:val="center"/>
        <w:rPr>
          <w:rFonts w:ascii="Calibri" w:hAnsi="Calibri"/>
          <w:sz w:val="20"/>
          <w:szCs w:val="20"/>
        </w:rPr>
      </w:pPr>
      <w:r w:rsidRPr="00D17422">
        <w:rPr>
          <w:rFonts w:ascii="Calibri" w:hAnsi="Calibri"/>
          <w:sz w:val="20"/>
          <w:szCs w:val="20"/>
        </w:rPr>
        <w:t>C/ Modesto Lafuente, 1. 34800 Palencia. Tfno. 979 122 005. Fax: 979 125 710</w:t>
      </w:r>
    </w:p>
    <w:sectPr w:rsidR="0032259F" w:rsidRPr="00D17422" w:rsidSect="00810CF8">
      <w:pgSz w:w="11906" w:h="16838"/>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7EAD"/>
    <w:multiLevelType w:val="hybridMultilevel"/>
    <w:tmpl w:val="BEAC596E"/>
    <w:lvl w:ilvl="0" w:tplc="38323CD8">
      <w:numFmt w:val="bullet"/>
      <w:lvlText w:val="-"/>
      <w:lvlJc w:val="left"/>
      <w:pPr>
        <w:ind w:left="1004" w:hanging="360"/>
      </w:pPr>
      <w:rPr>
        <w:rFonts w:ascii="Arial" w:eastAsia="Lucida Sans Unicode" w:hAnsi="Arial" w:cs="Arial" w:hint="default"/>
        <w:sz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9F"/>
    <w:rsid w:val="00031483"/>
    <w:rsid w:val="000E0B34"/>
    <w:rsid w:val="00100983"/>
    <w:rsid w:val="00265142"/>
    <w:rsid w:val="00300C35"/>
    <w:rsid w:val="0032259F"/>
    <w:rsid w:val="0038128F"/>
    <w:rsid w:val="0048554A"/>
    <w:rsid w:val="004A2502"/>
    <w:rsid w:val="009209D1"/>
    <w:rsid w:val="00A60B20"/>
    <w:rsid w:val="00BC29B3"/>
    <w:rsid w:val="00C024D4"/>
    <w:rsid w:val="00C82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2259F"/>
    <w:pPr>
      <w:widowControl w:val="0"/>
      <w:suppressLineNumbers/>
      <w:tabs>
        <w:tab w:val="center" w:pos="5386"/>
        <w:tab w:val="right" w:pos="10772"/>
      </w:tabs>
      <w:suppressAutoHyphens/>
    </w:pPr>
    <w:rPr>
      <w:rFonts w:eastAsia="Lucida Sans Unicode"/>
      <w:kern w:val="1"/>
      <w:sz w:val="22"/>
    </w:rPr>
  </w:style>
  <w:style w:type="character" w:customStyle="1" w:styleId="EncabezadoCar">
    <w:name w:val="Encabezado Car"/>
    <w:basedOn w:val="Fuentedeprrafopredeter"/>
    <w:link w:val="Encabezado"/>
    <w:rsid w:val="0032259F"/>
    <w:rPr>
      <w:rFonts w:ascii="Times New Roman" w:eastAsia="Lucida Sans Unicode" w:hAnsi="Times New Roman" w:cs="Times New Roman"/>
      <w:kern w:val="1"/>
      <w:szCs w:val="24"/>
    </w:rPr>
  </w:style>
  <w:style w:type="paragraph" w:styleId="Textoindependiente">
    <w:name w:val="Body Text"/>
    <w:basedOn w:val="Normal"/>
    <w:link w:val="TextoindependienteCar"/>
    <w:rsid w:val="0032259F"/>
    <w:pPr>
      <w:widowControl w:val="0"/>
      <w:suppressAutoHyphens/>
      <w:spacing w:after="120"/>
    </w:pPr>
    <w:rPr>
      <w:rFonts w:eastAsia="Lucida Sans Unicode"/>
      <w:kern w:val="1"/>
      <w:sz w:val="22"/>
    </w:rPr>
  </w:style>
  <w:style w:type="character" w:customStyle="1" w:styleId="TextoindependienteCar">
    <w:name w:val="Texto independiente Car"/>
    <w:basedOn w:val="Fuentedeprrafopredeter"/>
    <w:link w:val="Textoindependiente"/>
    <w:rsid w:val="0032259F"/>
    <w:rPr>
      <w:rFonts w:ascii="Times New Roman" w:eastAsia="Lucida Sans Unicode" w:hAnsi="Times New Roman" w:cs="Times New Roman"/>
      <w:kern w:val="1"/>
      <w:szCs w:val="24"/>
    </w:rPr>
  </w:style>
  <w:style w:type="paragraph" w:styleId="Textodeglobo">
    <w:name w:val="Balloon Text"/>
    <w:basedOn w:val="Normal"/>
    <w:link w:val="TextodegloboCar"/>
    <w:uiPriority w:val="99"/>
    <w:semiHidden/>
    <w:unhideWhenUsed/>
    <w:rsid w:val="00322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59F"/>
    <w:rPr>
      <w:rFonts w:ascii="Tahoma" w:eastAsia="Times New Roman" w:hAnsi="Tahoma" w:cs="Tahoma"/>
      <w:sz w:val="16"/>
      <w:szCs w:val="16"/>
      <w:lang w:eastAsia="es-ES"/>
    </w:rPr>
  </w:style>
  <w:style w:type="paragraph" w:customStyle="1" w:styleId="Estndar">
    <w:name w:val="Estándar"/>
    <w:uiPriority w:val="99"/>
    <w:rsid w:val="0032259F"/>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2259F"/>
    <w:pPr>
      <w:widowControl w:val="0"/>
      <w:suppressLineNumbers/>
      <w:tabs>
        <w:tab w:val="center" w:pos="5386"/>
        <w:tab w:val="right" w:pos="10772"/>
      </w:tabs>
      <w:suppressAutoHyphens/>
    </w:pPr>
    <w:rPr>
      <w:rFonts w:eastAsia="Lucida Sans Unicode"/>
      <w:kern w:val="1"/>
      <w:sz w:val="22"/>
    </w:rPr>
  </w:style>
  <w:style w:type="character" w:customStyle="1" w:styleId="EncabezadoCar">
    <w:name w:val="Encabezado Car"/>
    <w:basedOn w:val="Fuentedeprrafopredeter"/>
    <w:link w:val="Encabezado"/>
    <w:rsid w:val="0032259F"/>
    <w:rPr>
      <w:rFonts w:ascii="Times New Roman" w:eastAsia="Lucida Sans Unicode" w:hAnsi="Times New Roman" w:cs="Times New Roman"/>
      <w:kern w:val="1"/>
      <w:szCs w:val="24"/>
    </w:rPr>
  </w:style>
  <w:style w:type="paragraph" w:styleId="Textoindependiente">
    <w:name w:val="Body Text"/>
    <w:basedOn w:val="Normal"/>
    <w:link w:val="TextoindependienteCar"/>
    <w:rsid w:val="0032259F"/>
    <w:pPr>
      <w:widowControl w:val="0"/>
      <w:suppressAutoHyphens/>
      <w:spacing w:after="120"/>
    </w:pPr>
    <w:rPr>
      <w:rFonts w:eastAsia="Lucida Sans Unicode"/>
      <w:kern w:val="1"/>
      <w:sz w:val="22"/>
    </w:rPr>
  </w:style>
  <w:style w:type="character" w:customStyle="1" w:styleId="TextoindependienteCar">
    <w:name w:val="Texto independiente Car"/>
    <w:basedOn w:val="Fuentedeprrafopredeter"/>
    <w:link w:val="Textoindependiente"/>
    <w:rsid w:val="0032259F"/>
    <w:rPr>
      <w:rFonts w:ascii="Times New Roman" w:eastAsia="Lucida Sans Unicode" w:hAnsi="Times New Roman" w:cs="Times New Roman"/>
      <w:kern w:val="1"/>
      <w:szCs w:val="24"/>
    </w:rPr>
  </w:style>
  <w:style w:type="paragraph" w:styleId="Textodeglobo">
    <w:name w:val="Balloon Text"/>
    <w:basedOn w:val="Normal"/>
    <w:link w:val="TextodegloboCar"/>
    <w:uiPriority w:val="99"/>
    <w:semiHidden/>
    <w:unhideWhenUsed/>
    <w:rsid w:val="00322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59F"/>
    <w:rPr>
      <w:rFonts w:ascii="Tahoma" w:eastAsia="Times New Roman" w:hAnsi="Tahoma" w:cs="Tahoma"/>
      <w:sz w:val="16"/>
      <w:szCs w:val="16"/>
      <w:lang w:eastAsia="es-ES"/>
    </w:rPr>
  </w:style>
  <w:style w:type="paragraph" w:customStyle="1" w:styleId="Estndar">
    <w:name w:val="Estándar"/>
    <w:uiPriority w:val="99"/>
    <w:rsid w:val="0032259F"/>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cp:lastModifiedBy>
  <cp:revision>4</cp:revision>
  <cp:lastPrinted>2016-08-31T10:31:00Z</cp:lastPrinted>
  <dcterms:created xsi:type="dcterms:W3CDTF">2016-08-26T07:48:00Z</dcterms:created>
  <dcterms:modified xsi:type="dcterms:W3CDTF">2016-08-31T10:31:00Z</dcterms:modified>
</cp:coreProperties>
</file>